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5EB0" w14:textId="77777777" w:rsidR="00A865E8" w:rsidRPr="00AB1BA0" w:rsidRDefault="00AA711D" w:rsidP="00AB1BA0">
      <w:pPr>
        <w:jc w:val="center"/>
        <w:rPr>
          <w:rFonts w:asciiTheme="majorHAnsi" w:eastAsia="Avenir" w:hAnsiTheme="majorHAnsi" w:cstheme="majorHAnsi"/>
          <w:sz w:val="24"/>
          <w:szCs w:val="24"/>
          <w:u w:val="single"/>
        </w:rPr>
      </w:pPr>
      <w:r w:rsidRPr="00AB1BA0">
        <w:rPr>
          <w:rFonts w:asciiTheme="majorHAnsi" w:eastAsia="Avenir" w:hAnsiTheme="majorHAnsi" w:cstheme="majorHAnsi"/>
          <w:noProof/>
          <w:sz w:val="24"/>
          <w:szCs w:val="24"/>
        </w:rPr>
        <w:drawing>
          <wp:inline distT="114300" distB="114300" distL="114300" distR="114300" wp14:anchorId="1CB68BF6" wp14:editId="0619CC04">
            <wp:extent cx="1765300" cy="1657350"/>
            <wp:effectExtent l="0" t="0" r="635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68833" cy="1660667"/>
                    </a:xfrm>
                    <a:prstGeom prst="rect">
                      <a:avLst/>
                    </a:prstGeom>
                    <a:ln/>
                  </pic:spPr>
                </pic:pic>
              </a:graphicData>
            </a:graphic>
          </wp:inline>
        </w:drawing>
      </w:r>
    </w:p>
    <w:p w14:paraId="4339E748" w14:textId="77777777" w:rsidR="00127DD0" w:rsidRPr="00AB1BA0" w:rsidRDefault="00127DD0" w:rsidP="00AB1BA0">
      <w:pPr>
        <w:jc w:val="center"/>
        <w:rPr>
          <w:rFonts w:asciiTheme="majorHAnsi" w:eastAsia="Avenir" w:hAnsiTheme="majorHAnsi" w:cstheme="majorHAnsi"/>
          <w:sz w:val="24"/>
          <w:szCs w:val="24"/>
        </w:rPr>
      </w:pPr>
    </w:p>
    <w:p w14:paraId="032E2FFB" w14:textId="77777777" w:rsidR="00127DD0" w:rsidRPr="00AB1BA0" w:rsidRDefault="00127DD0" w:rsidP="00AB1BA0">
      <w:pPr>
        <w:jc w:val="center"/>
        <w:rPr>
          <w:rFonts w:asciiTheme="majorHAnsi" w:eastAsia="Avenir" w:hAnsiTheme="majorHAnsi" w:cstheme="majorHAnsi"/>
          <w:b/>
          <w:sz w:val="24"/>
          <w:szCs w:val="24"/>
        </w:rPr>
      </w:pPr>
      <w:r w:rsidRPr="00AB1BA0">
        <w:rPr>
          <w:rFonts w:asciiTheme="majorHAnsi" w:eastAsia="Avenir" w:hAnsiTheme="majorHAnsi" w:cstheme="majorHAnsi"/>
          <w:b/>
          <w:sz w:val="24"/>
          <w:szCs w:val="24"/>
        </w:rPr>
        <w:t>Snow Policy</w:t>
      </w:r>
    </w:p>
    <w:p w14:paraId="0E5EB99E" w14:textId="77777777" w:rsidR="00A865E8" w:rsidRPr="00AB1BA0" w:rsidRDefault="00A865E8" w:rsidP="00AB1BA0">
      <w:pPr>
        <w:jc w:val="both"/>
        <w:rPr>
          <w:rFonts w:asciiTheme="majorHAnsi" w:eastAsia="Avenir" w:hAnsiTheme="majorHAnsi" w:cstheme="majorHAnsi"/>
          <w:b/>
          <w:bCs/>
          <w:sz w:val="24"/>
          <w:szCs w:val="24"/>
          <w:u w:val="single"/>
        </w:rPr>
      </w:pPr>
    </w:p>
    <w:p w14:paraId="19C21942" w14:textId="56F68FBA" w:rsidR="00A865E8" w:rsidRPr="00AB1BA0" w:rsidRDefault="00127DD0" w:rsidP="00AB1BA0">
      <w:pPr>
        <w:jc w:val="both"/>
        <w:rPr>
          <w:rFonts w:asciiTheme="majorHAnsi" w:eastAsia="Avenir" w:hAnsiTheme="majorHAnsi" w:cstheme="majorHAnsi"/>
          <w:b/>
          <w:bCs/>
          <w:sz w:val="24"/>
          <w:szCs w:val="24"/>
        </w:rPr>
      </w:pPr>
      <w:r w:rsidRPr="00AB1BA0">
        <w:rPr>
          <w:rFonts w:asciiTheme="majorHAnsi" w:eastAsia="Avenir" w:hAnsiTheme="majorHAnsi" w:cstheme="majorHAnsi"/>
          <w:b/>
          <w:bCs/>
          <w:sz w:val="24"/>
          <w:szCs w:val="24"/>
        </w:rPr>
        <w:t xml:space="preserve">Original - </w:t>
      </w:r>
      <w:r w:rsidR="00AA711D" w:rsidRPr="00AB1BA0">
        <w:rPr>
          <w:rFonts w:asciiTheme="majorHAnsi" w:eastAsia="Avenir" w:hAnsiTheme="majorHAnsi" w:cstheme="majorHAnsi"/>
          <w:b/>
          <w:bCs/>
          <w:sz w:val="24"/>
          <w:szCs w:val="24"/>
        </w:rPr>
        <w:t>Aug</w:t>
      </w:r>
      <w:r w:rsidRPr="00AB1BA0">
        <w:rPr>
          <w:rFonts w:asciiTheme="majorHAnsi" w:eastAsia="Avenir" w:hAnsiTheme="majorHAnsi" w:cstheme="majorHAnsi"/>
          <w:b/>
          <w:bCs/>
          <w:sz w:val="24"/>
          <w:szCs w:val="24"/>
        </w:rPr>
        <w:t>ust</w:t>
      </w:r>
      <w:r w:rsidR="00AA711D" w:rsidRPr="00AB1BA0">
        <w:rPr>
          <w:rFonts w:asciiTheme="majorHAnsi" w:eastAsia="Avenir" w:hAnsiTheme="majorHAnsi" w:cstheme="majorHAnsi"/>
          <w:b/>
          <w:bCs/>
          <w:sz w:val="24"/>
          <w:szCs w:val="24"/>
        </w:rPr>
        <w:t xml:space="preserve"> </w:t>
      </w:r>
      <w:r w:rsidRPr="00AB1BA0">
        <w:rPr>
          <w:rFonts w:asciiTheme="majorHAnsi" w:eastAsia="Avenir" w:hAnsiTheme="majorHAnsi" w:cstheme="majorHAnsi"/>
          <w:b/>
          <w:bCs/>
          <w:sz w:val="24"/>
          <w:szCs w:val="24"/>
        </w:rPr>
        <w:t>20</w:t>
      </w:r>
      <w:r w:rsidR="00AA711D" w:rsidRPr="00AB1BA0">
        <w:rPr>
          <w:rFonts w:asciiTheme="majorHAnsi" w:eastAsia="Avenir" w:hAnsiTheme="majorHAnsi" w:cstheme="majorHAnsi"/>
          <w:b/>
          <w:bCs/>
          <w:sz w:val="24"/>
          <w:szCs w:val="24"/>
        </w:rPr>
        <w:t>22</w:t>
      </w:r>
    </w:p>
    <w:p w14:paraId="08AE99F8" w14:textId="6524E3BD" w:rsidR="00127DD0" w:rsidRDefault="0074361D" w:rsidP="00AB1BA0">
      <w:pPr>
        <w:jc w:val="both"/>
        <w:rPr>
          <w:rFonts w:asciiTheme="majorHAnsi" w:eastAsia="Avenir" w:hAnsiTheme="majorHAnsi" w:cstheme="majorHAnsi"/>
          <w:b/>
          <w:bCs/>
          <w:sz w:val="24"/>
          <w:szCs w:val="24"/>
        </w:rPr>
      </w:pPr>
      <w:r>
        <w:rPr>
          <w:rFonts w:asciiTheme="majorHAnsi" w:eastAsia="Avenir" w:hAnsiTheme="majorHAnsi" w:cstheme="majorHAnsi"/>
          <w:b/>
          <w:bCs/>
          <w:sz w:val="24"/>
          <w:szCs w:val="24"/>
        </w:rPr>
        <w:t>Updat</w:t>
      </w:r>
      <w:r w:rsidR="00127DD0" w:rsidRPr="00AB1BA0">
        <w:rPr>
          <w:rFonts w:asciiTheme="majorHAnsi" w:eastAsia="Avenir" w:hAnsiTheme="majorHAnsi" w:cstheme="majorHAnsi"/>
          <w:b/>
          <w:bCs/>
          <w:sz w:val="24"/>
          <w:szCs w:val="24"/>
        </w:rPr>
        <w:t xml:space="preserve">ed – </w:t>
      </w:r>
      <w:r w:rsidR="001D007B" w:rsidRPr="00AB1BA0">
        <w:rPr>
          <w:rFonts w:asciiTheme="majorHAnsi" w:eastAsia="Avenir" w:hAnsiTheme="majorHAnsi" w:cstheme="majorHAnsi"/>
          <w:b/>
          <w:bCs/>
          <w:sz w:val="24"/>
          <w:szCs w:val="24"/>
        </w:rPr>
        <w:t>September</w:t>
      </w:r>
      <w:r w:rsidR="00127DD0" w:rsidRPr="00AB1BA0">
        <w:rPr>
          <w:rFonts w:asciiTheme="majorHAnsi" w:eastAsia="Avenir" w:hAnsiTheme="majorHAnsi" w:cstheme="majorHAnsi"/>
          <w:b/>
          <w:bCs/>
          <w:sz w:val="24"/>
          <w:szCs w:val="24"/>
        </w:rPr>
        <w:t xml:space="preserve"> 202</w:t>
      </w:r>
      <w:r w:rsidR="00BD62BE">
        <w:rPr>
          <w:rFonts w:asciiTheme="majorHAnsi" w:eastAsia="Avenir" w:hAnsiTheme="majorHAnsi" w:cstheme="majorHAnsi"/>
          <w:b/>
          <w:bCs/>
          <w:sz w:val="24"/>
          <w:szCs w:val="24"/>
        </w:rPr>
        <w:t>4</w:t>
      </w:r>
    </w:p>
    <w:p w14:paraId="1846F5E2" w14:textId="772E2DC7" w:rsidR="0074361D" w:rsidRPr="00AB1BA0" w:rsidRDefault="0074361D" w:rsidP="00AB1BA0">
      <w:pPr>
        <w:jc w:val="both"/>
        <w:rPr>
          <w:rFonts w:asciiTheme="majorHAnsi" w:eastAsia="Avenir" w:hAnsiTheme="majorHAnsi" w:cstheme="majorHAnsi"/>
          <w:b/>
          <w:bCs/>
          <w:sz w:val="24"/>
          <w:szCs w:val="24"/>
        </w:rPr>
      </w:pPr>
      <w:r>
        <w:rPr>
          <w:rFonts w:asciiTheme="majorHAnsi" w:eastAsia="Avenir" w:hAnsiTheme="majorHAnsi" w:cstheme="majorHAnsi"/>
          <w:b/>
          <w:bCs/>
          <w:sz w:val="24"/>
          <w:szCs w:val="24"/>
        </w:rPr>
        <w:t>Reviewed Annually</w:t>
      </w:r>
    </w:p>
    <w:p w14:paraId="464FC3AE" w14:textId="77777777" w:rsidR="00A865E8" w:rsidRPr="00AB1BA0" w:rsidRDefault="00A865E8" w:rsidP="00AB1BA0">
      <w:pPr>
        <w:jc w:val="both"/>
        <w:rPr>
          <w:rFonts w:asciiTheme="majorHAnsi" w:eastAsia="Avenir" w:hAnsiTheme="majorHAnsi" w:cstheme="majorHAnsi"/>
          <w:sz w:val="24"/>
          <w:szCs w:val="24"/>
        </w:rPr>
      </w:pPr>
    </w:p>
    <w:p w14:paraId="7D12C7B8" w14:textId="5F938A0E" w:rsidR="00A865E8" w:rsidRPr="00AB1BA0" w:rsidRDefault="00AA711D" w:rsidP="00AB1BA0">
      <w:pPr>
        <w:jc w:val="both"/>
        <w:rPr>
          <w:rFonts w:asciiTheme="majorHAnsi" w:eastAsia="Avenir" w:hAnsiTheme="majorHAnsi" w:cstheme="majorHAnsi"/>
          <w:sz w:val="24"/>
          <w:szCs w:val="24"/>
        </w:rPr>
      </w:pPr>
      <w:r w:rsidRPr="00AB1BA0">
        <w:rPr>
          <w:rFonts w:asciiTheme="majorHAnsi" w:eastAsia="Avenir" w:hAnsiTheme="majorHAnsi" w:cstheme="majorHAnsi"/>
          <w:sz w:val="24"/>
          <w:szCs w:val="24"/>
        </w:rPr>
        <w:t xml:space="preserve">The prime concern of Tree of Life </w:t>
      </w:r>
      <w:bookmarkStart w:id="0" w:name="_Hlk178021053"/>
      <w:r w:rsidR="0074361D">
        <w:rPr>
          <w:rFonts w:asciiTheme="majorHAnsi" w:eastAsia="Avenir" w:hAnsiTheme="majorHAnsi" w:cstheme="majorHAnsi"/>
          <w:sz w:val="24"/>
          <w:szCs w:val="24"/>
        </w:rPr>
        <w:t xml:space="preserve">Educational and Holistic Services CIC </w:t>
      </w:r>
      <w:bookmarkEnd w:id="0"/>
      <w:r w:rsidRPr="00AB1BA0">
        <w:rPr>
          <w:rFonts w:asciiTheme="majorHAnsi" w:eastAsia="Avenir" w:hAnsiTheme="majorHAnsi" w:cstheme="majorHAnsi"/>
          <w:sz w:val="24"/>
          <w:szCs w:val="24"/>
        </w:rPr>
        <w:t>must always be the safety of the pupils and staff so in the event of heavy snow staff will be guided by the policy as identified below:</w:t>
      </w:r>
    </w:p>
    <w:p w14:paraId="1BFAFBBE" w14:textId="77777777" w:rsid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We will endeavour to keep parents and staff informed and updated on the situation regarding snow and bad weather which may have an impact on the opening or closing of the provision</w:t>
      </w:r>
    </w:p>
    <w:p w14:paraId="39F9CEBE" w14:textId="77777777" w:rsid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We will endeavour to keep the provision open during all weathers but if a heavy overnight or daytime snowfall results in potential problems for staff and pupils attending or returning home at the end of the usual day we may take a decision to cancel sessions for that day or part of the day until further notice</w:t>
      </w:r>
    </w:p>
    <w:p w14:paraId="694F33D0" w14:textId="77777777" w:rsid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In the event of such closure due to snow, we will inform parents by telephone, text, email or website – or a combination of these.</w:t>
      </w:r>
    </w:p>
    <w:p w14:paraId="2CE67B11" w14:textId="4CA11AA9" w:rsid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 xml:space="preserve">If the provision is open but parents are concerned about travel due to the snow, the decision as to </w:t>
      </w:r>
      <w:proofErr w:type="gramStart"/>
      <w:r w:rsidRPr="00391EDC">
        <w:rPr>
          <w:rFonts w:asciiTheme="majorHAnsi" w:eastAsia="Avenir" w:hAnsiTheme="majorHAnsi" w:cstheme="majorHAnsi"/>
          <w:sz w:val="24"/>
          <w:szCs w:val="24"/>
        </w:rPr>
        <w:t>whether or not</w:t>
      </w:r>
      <w:proofErr w:type="gramEnd"/>
      <w:r w:rsidRPr="00391EDC">
        <w:rPr>
          <w:rFonts w:asciiTheme="majorHAnsi" w:eastAsia="Avenir" w:hAnsiTheme="majorHAnsi" w:cstheme="majorHAnsi"/>
          <w:sz w:val="24"/>
          <w:szCs w:val="24"/>
        </w:rPr>
        <w:t xml:space="preserve"> to send a pupil to Tree of Life</w:t>
      </w:r>
      <w:r w:rsidR="0074361D" w:rsidRPr="0074361D">
        <w:rPr>
          <w:rFonts w:asciiTheme="majorHAnsi" w:eastAsia="Avenir" w:hAnsiTheme="majorHAnsi" w:cstheme="majorHAnsi"/>
          <w:sz w:val="24"/>
          <w:szCs w:val="24"/>
        </w:rPr>
        <w:t xml:space="preserve"> </w:t>
      </w:r>
      <w:r w:rsidR="0074361D">
        <w:rPr>
          <w:rFonts w:asciiTheme="majorHAnsi" w:eastAsia="Avenir" w:hAnsiTheme="majorHAnsi" w:cstheme="majorHAnsi"/>
          <w:sz w:val="24"/>
          <w:szCs w:val="24"/>
        </w:rPr>
        <w:t>Educational and Holistic Services CIC</w:t>
      </w:r>
      <w:r w:rsidRPr="00391EDC">
        <w:rPr>
          <w:rFonts w:asciiTheme="majorHAnsi" w:eastAsia="Avenir" w:hAnsiTheme="majorHAnsi" w:cstheme="majorHAnsi"/>
          <w:sz w:val="24"/>
          <w:szCs w:val="24"/>
        </w:rPr>
        <w:t xml:space="preserve"> is at the discretion of the parents/carers. If parents/carers decide that attendance is inappropriate they (parents/carers) should inform the provision as soon as their decision is made</w:t>
      </w:r>
    </w:p>
    <w:p w14:paraId="01AC5EAE" w14:textId="77777777" w:rsid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Members of staff are asked to make every effort to get to the provision and it is appreciated that in severe weather conditions some journeys may take longer than usual</w:t>
      </w:r>
    </w:p>
    <w:p w14:paraId="5ABFA349" w14:textId="5B889FAF" w:rsid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 xml:space="preserve">If the provision is open during snowy </w:t>
      </w:r>
      <w:proofErr w:type="gramStart"/>
      <w:r w:rsidRPr="00391EDC">
        <w:rPr>
          <w:rFonts w:asciiTheme="majorHAnsi" w:eastAsia="Avenir" w:hAnsiTheme="majorHAnsi" w:cstheme="majorHAnsi"/>
          <w:sz w:val="24"/>
          <w:szCs w:val="24"/>
        </w:rPr>
        <w:t>weather</w:t>
      </w:r>
      <w:proofErr w:type="gramEnd"/>
      <w:r w:rsidRPr="00391EDC">
        <w:rPr>
          <w:rFonts w:asciiTheme="majorHAnsi" w:eastAsia="Avenir" w:hAnsiTheme="majorHAnsi" w:cstheme="majorHAnsi"/>
          <w:sz w:val="24"/>
          <w:szCs w:val="24"/>
        </w:rPr>
        <w:t xml:space="preserve"> we will aim to remain open until the end of the normal day but if parents/carers are concerned due to extreme weather during the day they are welcome to collect their children early</w:t>
      </w:r>
    </w:p>
    <w:p w14:paraId="2C72F6DA" w14:textId="2362D1B2" w:rsidR="00391EDC" w:rsidRDefault="00127DD0"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Tree of Life</w:t>
      </w:r>
      <w:r w:rsidR="00AA711D" w:rsidRPr="00391EDC">
        <w:rPr>
          <w:rFonts w:asciiTheme="majorHAnsi" w:eastAsia="Avenir" w:hAnsiTheme="majorHAnsi" w:cstheme="majorHAnsi"/>
          <w:sz w:val="24"/>
          <w:szCs w:val="24"/>
        </w:rPr>
        <w:t xml:space="preserve"> Education management, in discussion with transport, may ask for taxis to arrive early to collect pupils, and parents/ carers will be telephoned to inform them of a pupils expected early arrival home</w:t>
      </w:r>
    </w:p>
    <w:p w14:paraId="4CA4C4FF" w14:textId="76516A96" w:rsidR="00A865E8" w:rsidRPr="00391EDC" w:rsidRDefault="00AA711D" w:rsidP="00AB1BA0">
      <w:pPr>
        <w:pStyle w:val="ListParagraph"/>
        <w:numPr>
          <w:ilvl w:val="0"/>
          <w:numId w:val="1"/>
        </w:numPr>
        <w:jc w:val="both"/>
        <w:rPr>
          <w:rFonts w:asciiTheme="majorHAnsi" w:eastAsia="Avenir" w:hAnsiTheme="majorHAnsi" w:cstheme="majorHAnsi"/>
          <w:sz w:val="24"/>
          <w:szCs w:val="24"/>
        </w:rPr>
      </w:pPr>
      <w:r w:rsidRPr="00391EDC">
        <w:rPr>
          <w:rFonts w:asciiTheme="majorHAnsi" w:eastAsia="Avenir" w:hAnsiTheme="majorHAnsi" w:cstheme="majorHAnsi"/>
          <w:sz w:val="24"/>
          <w:szCs w:val="24"/>
        </w:rPr>
        <w:t>In the event of the normal timetable being suspended, a programme of activities will be organised for pupils who are still at the provision. All staff will be delegated to supervise these activities. No child will be abandoned. A member of management will remain present and responsible.</w:t>
      </w:r>
    </w:p>
    <w:p w14:paraId="682656FB" w14:textId="77777777" w:rsidR="00A865E8" w:rsidRPr="00AB1BA0" w:rsidRDefault="00A865E8" w:rsidP="00AB1BA0">
      <w:pPr>
        <w:jc w:val="both"/>
        <w:rPr>
          <w:rFonts w:asciiTheme="majorHAnsi" w:eastAsia="Avenir" w:hAnsiTheme="majorHAnsi" w:cstheme="majorHAnsi"/>
          <w:sz w:val="24"/>
          <w:szCs w:val="24"/>
        </w:rPr>
      </w:pPr>
    </w:p>
    <w:p w14:paraId="21E3CE0D" w14:textId="77777777" w:rsidR="00A865E8" w:rsidRPr="00AB1BA0" w:rsidRDefault="00A865E8" w:rsidP="00AB1BA0">
      <w:pPr>
        <w:jc w:val="both"/>
        <w:rPr>
          <w:rFonts w:asciiTheme="majorHAnsi" w:eastAsia="Avenir" w:hAnsiTheme="majorHAnsi" w:cstheme="majorHAnsi"/>
          <w:sz w:val="24"/>
          <w:szCs w:val="24"/>
        </w:rPr>
      </w:pPr>
    </w:p>
    <w:p w14:paraId="3B648DA8" w14:textId="77777777" w:rsidR="00A865E8" w:rsidRPr="00AB1BA0" w:rsidRDefault="00A865E8" w:rsidP="00AB1BA0">
      <w:pPr>
        <w:jc w:val="both"/>
        <w:rPr>
          <w:rFonts w:asciiTheme="majorHAnsi" w:eastAsia="Avenir" w:hAnsiTheme="majorHAnsi" w:cstheme="majorHAnsi"/>
          <w:sz w:val="24"/>
          <w:szCs w:val="24"/>
        </w:rPr>
      </w:pPr>
    </w:p>
    <w:p w14:paraId="1B9B4412" w14:textId="77777777" w:rsidR="00A865E8" w:rsidRPr="00AB1BA0" w:rsidRDefault="00A865E8" w:rsidP="00AB1BA0">
      <w:pPr>
        <w:jc w:val="both"/>
        <w:rPr>
          <w:rFonts w:asciiTheme="majorHAnsi" w:eastAsia="Avenir" w:hAnsiTheme="majorHAnsi" w:cstheme="majorHAnsi"/>
          <w:sz w:val="24"/>
          <w:szCs w:val="24"/>
        </w:rPr>
      </w:pPr>
    </w:p>
    <w:p w14:paraId="2E8F1871" w14:textId="20347EE6" w:rsidR="00A865E8" w:rsidRDefault="00AA711D" w:rsidP="00AB1BA0">
      <w:pPr>
        <w:jc w:val="both"/>
        <w:rPr>
          <w:rFonts w:asciiTheme="majorHAnsi" w:eastAsia="Avenir" w:hAnsiTheme="majorHAnsi" w:cstheme="majorHAnsi"/>
          <w:b/>
          <w:sz w:val="24"/>
          <w:szCs w:val="24"/>
        </w:rPr>
      </w:pPr>
      <w:r w:rsidRPr="008E5FB3">
        <w:rPr>
          <w:rFonts w:asciiTheme="majorHAnsi" w:eastAsia="Avenir" w:hAnsiTheme="majorHAnsi" w:cstheme="majorHAnsi"/>
          <w:b/>
          <w:sz w:val="24"/>
          <w:szCs w:val="24"/>
        </w:rPr>
        <w:t>If the premises is closed for the day due to snow</w:t>
      </w:r>
    </w:p>
    <w:p w14:paraId="7E7D18FC" w14:textId="77777777" w:rsidR="0074361D" w:rsidRPr="008E5FB3" w:rsidRDefault="0074361D" w:rsidP="00AB1BA0">
      <w:pPr>
        <w:jc w:val="both"/>
        <w:rPr>
          <w:rFonts w:asciiTheme="majorHAnsi" w:eastAsia="Avenir" w:hAnsiTheme="majorHAnsi" w:cstheme="majorHAnsi"/>
          <w:b/>
          <w:sz w:val="24"/>
          <w:szCs w:val="24"/>
        </w:rPr>
      </w:pPr>
    </w:p>
    <w:p w14:paraId="7B9A3E4F" w14:textId="78A566CE" w:rsidR="00A865E8" w:rsidRPr="00AB1BA0" w:rsidRDefault="00AA711D" w:rsidP="00AB1BA0">
      <w:pPr>
        <w:jc w:val="both"/>
        <w:rPr>
          <w:rFonts w:asciiTheme="majorHAnsi" w:eastAsia="Avenir" w:hAnsiTheme="majorHAnsi" w:cstheme="majorHAnsi"/>
          <w:sz w:val="24"/>
          <w:szCs w:val="24"/>
        </w:rPr>
      </w:pPr>
      <w:r w:rsidRPr="00AB1BA0">
        <w:rPr>
          <w:rFonts w:asciiTheme="majorHAnsi" w:eastAsia="Avenir" w:hAnsiTheme="majorHAnsi" w:cstheme="majorHAnsi"/>
          <w:sz w:val="24"/>
          <w:szCs w:val="24"/>
        </w:rPr>
        <w:t>Tree of Life management will make such a decision as early in the morning as possible, and parents</w:t>
      </w:r>
      <w:r w:rsidR="0074361D">
        <w:rPr>
          <w:rFonts w:asciiTheme="majorHAnsi" w:eastAsia="Avenir" w:hAnsiTheme="majorHAnsi" w:cstheme="majorHAnsi"/>
          <w:sz w:val="24"/>
          <w:szCs w:val="24"/>
        </w:rPr>
        <w:t>/carers</w:t>
      </w:r>
      <w:r w:rsidRPr="00AB1BA0">
        <w:rPr>
          <w:rFonts w:asciiTheme="majorHAnsi" w:eastAsia="Avenir" w:hAnsiTheme="majorHAnsi" w:cstheme="majorHAnsi"/>
          <w:sz w:val="24"/>
          <w:szCs w:val="24"/>
        </w:rPr>
        <w:t xml:space="preserve"> and staff will immediately be contacted by phone. (We may also use text, email or Facebook as well.) </w:t>
      </w:r>
    </w:p>
    <w:p w14:paraId="6755496B" w14:textId="77777777" w:rsidR="00A865E8" w:rsidRPr="00AB1BA0" w:rsidRDefault="00A865E8" w:rsidP="00AB1BA0">
      <w:pPr>
        <w:jc w:val="both"/>
        <w:rPr>
          <w:rFonts w:asciiTheme="majorHAnsi" w:eastAsia="Avenir" w:hAnsiTheme="majorHAnsi" w:cstheme="majorHAnsi"/>
          <w:sz w:val="24"/>
          <w:szCs w:val="24"/>
        </w:rPr>
      </w:pPr>
    </w:p>
    <w:p w14:paraId="4DEE7D4A" w14:textId="30F8827A" w:rsidR="00A865E8" w:rsidRPr="00AB1BA0" w:rsidRDefault="00AA711D" w:rsidP="00AB1BA0">
      <w:pPr>
        <w:jc w:val="both"/>
        <w:rPr>
          <w:rFonts w:asciiTheme="majorHAnsi" w:eastAsia="Avenir" w:hAnsiTheme="majorHAnsi" w:cstheme="majorHAnsi"/>
          <w:sz w:val="24"/>
          <w:szCs w:val="24"/>
        </w:rPr>
      </w:pPr>
      <w:r w:rsidRPr="00AB1BA0">
        <w:rPr>
          <w:rFonts w:asciiTheme="majorHAnsi" w:eastAsia="Avenir" w:hAnsiTheme="majorHAnsi" w:cstheme="majorHAnsi"/>
          <w:sz w:val="24"/>
          <w:szCs w:val="24"/>
        </w:rPr>
        <w:t xml:space="preserve">It is essential that you keep Tree of Life </w:t>
      </w:r>
      <w:r w:rsidR="0074361D">
        <w:rPr>
          <w:rFonts w:asciiTheme="majorHAnsi" w:eastAsia="Avenir" w:hAnsiTheme="majorHAnsi" w:cstheme="majorHAnsi"/>
          <w:sz w:val="24"/>
          <w:szCs w:val="24"/>
        </w:rPr>
        <w:t xml:space="preserve">Educational and Holistic Services CIC </w:t>
      </w:r>
      <w:r w:rsidRPr="00AB1BA0">
        <w:rPr>
          <w:rFonts w:asciiTheme="majorHAnsi" w:eastAsia="Avenir" w:hAnsiTheme="majorHAnsi" w:cstheme="majorHAnsi"/>
          <w:sz w:val="24"/>
          <w:szCs w:val="24"/>
        </w:rPr>
        <w:t xml:space="preserve">up to date with your contact details. </w:t>
      </w:r>
    </w:p>
    <w:p w14:paraId="51495D8B" w14:textId="77777777" w:rsidR="00A865E8" w:rsidRPr="00AB1BA0" w:rsidRDefault="00A865E8" w:rsidP="00AB1BA0">
      <w:pPr>
        <w:jc w:val="both"/>
        <w:rPr>
          <w:rFonts w:asciiTheme="majorHAnsi" w:eastAsia="Avenir" w:hAnsiTheme="majorHAnsi" w:cstheme="majorHAnsi"/>
          <w:sz w:val="24"/>
          <w:szCs w:val="24"/>
        </w:rPr>
      </w:pPr>
    </w:p>
    <w:p w14:paraId="06967949" w14:textId="48B259E9" w:rsidR="00A865E8" w:rsidRPr="00AB1BA0" w:rsidRDefault="00AA711D" w:rsidP="00AB1BA0">
      <w:pPr>
        <w:jc w:val="both"/>
        <w:rPr>
          <w:rFonts w:asciiTheme="majorHAnsi" w:eastAsia="Avenir" w:hAnsiTheme="majorHAnsi" w:cstheme="majorHAnsi"/>
          <w:sz w:val="24"/>
          <w:szCs w:val="24"/>
        </w:rPr>
      </w:pPr>
      <w:r w:rsidRPr="00AB1BA0">
        <w:rPr>
          <w:rFonts w:asciiTheme="majorHAnsi" w:eastAsia="Avenir" w:hAnsiTheme="majorHAnsi" w:cstheme="majorHAnsi"/>
          <w:sz w:val="24"/>
          <w:szCs w:val="24"/>
        </w:rPr>
        <w:t>All staff and parents/carers will be kept informed as to the expected date and or time that the provision will reopen. The provisions website will also display information regarding opening/closing times.</w:t>
      </w:r>
    </w:p>
    <w:p w14:paraId="55B7AC8D" w14:textId="77777777" w:rsidR="00A865E8" w:rsidRPr="008E5FB3" w:rsidRDefault="00A865E8" w:rsidP="00AB1BA0">
      <w:pPr>
        <w:jc w:val="both"/>
        <w:rPr>
          <w:rFonts w:asciiTheme="majorHAnsi" w:eastAsia="Avenir" w:hAnsiTheme="majorHAnsi" w:cstheme="majorHAnsi"/>
          <w:sz w:val="24"/>
          <w:szCs w:val="24"/>
        </w:rPr>
      </w:pPr>
    </w:p>
    <w:p w14:paraId="3DFAE58D" w14:textId="7D302671" w:rsidR="00A865E8" w:rsidRDefault="00AA711D" w:rsidP="00AB1BA0">
      <w:pPr>
        <w:jc w:val="both"/>
        <w:rPr>
          <w:rFonts w:asciiTheme="majorHAnsi" w:eastAsia="Avenir" w:hAnsiTheme="majorHAnsi" w:cstheme="majorHAnsi"/>
          <w:b/>
          <w:sz w:val="24"/>
          <w:szCs w:val="24"/>
        </w:rPr>
      </w:pPr>
      <w:r w:rsidRPr="008E5FB3">
        <w:rPr>
          <w:rFonts w:asciiTheme="majorHAnsi" w:eastAsia="Avenir" w:hAnsiTheme="majorHAnsi" w:cstheme="majorHAnsi"/>
          <w:b/>
          <w:sz w:val="24"/>
          <w:szCs w:val="24"/>
        </w:rPr>
        <w:t>If the provision remains open during snowy weather</w:t>
      </w:r>
    </w:p>
    <w:p w14:paraId="1882AA65" w14:textId="77777777" w:rsidR="0074361D" w:rsidRPr="008E5FB3" w:rsidRDefault="0074361D" w:rsidP="00AB1BA0">
      <w:pPr>
        <w:jc w:val="both"/>
        <w:rPr>
          <w:rFonts w:asciiTheme="majorHAnsi" w:eastAsia="Avenir" w:hAnsiTheme="majorHAnsi" w:cstheme="majorHAnsi"/>
          <w:b/>
          <w:sz w:val="24"/>
          <w:szCs w:val="24"/>
        </w:rPr>
      </w:pPr>
    </w:p>
    <w:p w14:paraId="43227A31" w14:textId="678E69E5" w:rsidR="00A865E8" w:rsidRPr="00AB1BA0" w:rsidRDefault="00AA711D" w:rsidP="00AB1BA0">
      <w:pPr>
        <w:jc w:val="both"/>
        <w:rPr>
          <w:rFonts w:asciiTheme="majorHAnsi" w:eastAsia="Avenir" w:hAnsiTheme="majorHAnsi" w:cstheme="majorHAnsi"/>
          <w:sz w:val="24"/>
          <w:szCs w:val="24"/>
        </w:rPr>
      </w:pPr>
      <w:r w:rsidRPr="00AB1BA0">
        <w:rPr>
          <w:rFonts w:asciiTheme="majorHAnsi" w:eastAsia="Avenir" w:hAnsiTheme="majorHAnsi" w:cstheme="majorHAnsi"/>
          <w:sz w:val="24"/>
          <w:szCs w:val="24"/>
        </w:rPr>
        <w:t xml:space="preserve">When Tree of Life </w:t>
      </w:r>
      <w:r w:rsidR="0074361D">
        <w:rPr>
          <w:rFonts w:asciiTheme="majorHAnsi" w:eastAsia="Avenir" w:hAnsiTheme="majorHAnsi" w:cstheme="majorHAnsi"/>
          <w:sz w:val="24"/>
          <w:szCs w:val="24"/>
        </w:rPr>
        <w:t xml:space="preserve">Educational and Holistic Services CIC </w:t>
      </w:r>
      <w:r w:rsidRPr="00AB1BA0">
        <w:rPr>
          <w:rFonts w:asciiTheme="majorHAnsi" w:eastAsia="Avenir" w:hAnsiTheme="majorHAnsi" w:cstheme="majorHAnsi"/>
          <w:sz w:val="24"/>
          <w:szCs w:val="24"/>
        </w:rPr>
        <w:t>is open, all pupils are expected to attend.</w:t>
      </w:r>
      <w:r w:rsidR="008E5FB3">
        <w:rPr>
          <w:rFonts w:asciiTheme="majorHAnsi" w:eastAsia="Avenir" w:hAnsiTheme="majorHAnsi" w:cstheme="majorHAnsi"/>
          <w:sz w:val="24"/>
          <w:szCs w:val="24"/>
        </w:rPr>
        <w:t xml:space="preserve"> </w:t>
      </w:r>
      <w:r w:rsidRPr="00AB1BA0">
        <w:rPr>
          <w:rFonts w:asciiTheme="majorHAnsi" w:eastAsia="Avenir" w:hAnsiTheme="majorHAnsi" w:cstheme="majorHAnsi"/>
          <w:sz w:val="24"/>
          <w:szCs w:val="24"/>
        </w:rPr>
        <w:t>DfE attendance guidance now states that schools staying open in bad weather need not show as absent any pupils who cannot attend due to home-school transport being cancelled. Tree of Life</w:t>
      </w:r>
      <w:r w:rsidR="0074361D" w:rsidRPr="0074361D">
        <w:rPr>
          <w:rFonts w:asciiTheme="majorHAnsi" w:eastAsia="Avenir" w:hAnsiTheme="majorHAnsi" w:cstheme="majorHAnsi"/>
          <w:sz w:val="24"/>
          <w:szCs w:val="24"/>
        </w:rPr>
        <w:t xml:space="preserve"> </w:t>
      </w:r>
      <w:r w:rsidR="0074361D">
        <w:rPr>
          <w:rFonts w:asciiTheme="majorHAnsi" w:eastAsia="Avenir" w:hAnsiTheme="majorHAnsi" w:cstheme="majorHAnsi"/>
          <w:sz w:val="24"/>
          <w:szCs w:val="24"/>
        </w:rPr>
        <w:t>Educational and Holistic Services CIC</w:t>
      </w:r>
      <w:r w:rsidRPr="00AB1BA0">
        <w:rPr>
          <w:rFonts w:asciiTheme="majorHAnsi" w:eastAsia="Avenir" w:hAnsiTheme="majorHAnsi" w:cstheme="majorHAnsi"/>
          <w:sz w:val="24"/>
          <w:szCs w:val="24"/>
        </w:rPr>
        <w:t xml:space="preserve"> extends this to where it is known locally that the journey to Tree of Life would be hazardous. However, should you be unable to bring your child to the provision because of the weather conditions, please ensure you notify us at: </w:t>
      </w:r>
      <w:hyperlink r:id="rId8" w:history="1">
        <w:r w:rsidR="0074361D" w:rsidRPr="005C3798">
          <w:rPr>
            <w:rStyle w:val="Hyperlink"/>
            <w:rFonts w:asciiTheme="majorHAnsi" w:eastAsia="Avenir" w:hAnsiTheme="majorHAnsi" w:cstheme="majorHAnsi"/>
            <w:sz w:val="24"/>
            <w:szCs w:val="24"/>
          </w:rPr>
          <w:t>info.treeoflife03@gmail.com</w:t>
        </w:r>
      </w:hyperlink>
      <w:r w:rsidR="0074361D">
        <w:rPr>
          <w:rFonts w:asciiTheme="majorHAnsi" w:eastAsia="Avenir" w:hAnsiTheme="majorHAnsi" w:cstheme="majorHAnsi"/>
          <w:sz w:val="24"/>
          <w:szCs w:val="24"/>
        </w:rPr>
        <w:t xml:space="preserve"> or contact us by telephone 07359 496452.</w:t>
      </w:r>
    </w:p>
    <w:sectPr w:rsidR="00A865E8" w:rsidRPr="00AB1BA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E7468" w14:textId="77777777" w:rsidR="00654C24" w:rsidRDefault="00AA711D">
      <w:r>
        <w:separator/>
      </w:r>
    </w:p>
  </w:endnote>
  <w:endnote w:type="continuationSeparator" w:id="0">
    <w:p w14:paraId="2C319220" w14:textId="77777777" w:rsidR="00654C24" w:rsidRDefault="00AA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6193" w14:textId="77777777" w:rsidR="00A865E8" w:rsidRDefault="00A865E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88FC" w14:textId="77777777" w:rsidR="00A865E8" w:rsidRDefault="00A865E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97E6" w14:textId="77777777" w:rsidR="00A865E8" w:rsidRDefault="00A865E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5E680" w14:textId="77777777" w:rsidR="00654C24" w:rsidRDefault="00AA711D">
      <w:r>
        <w:separator/>
      </w:r>
    </w:p>
  </w:footnote>
  <w:footnote w:type="continuationSeparator" w:id="0">
    <w:p w14:paraId="068A258D" w14:textId="77777777" w:rsidR="00654C24" w:rsidRDefault="00AA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8CC9" w14:textId="77777777" w:rsidR="00A865E8" w:rsidRDefault="00AA711D">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9264" behindDoc="1" locked="0" layoutInCell="1" hidden="0" allowOverlap="1" wp14:anchorId="292567B2" wp14:editId="1B07E6DE">
          <wp:simplePos x="0" y="0"/>
          <wp:positionH relativeFrom="margin">
            <wp:align>center</wp:align>
          </wp:positionH>
          <wp:positionV relativeFrom="margin">
            <wp:align>center</wp:align>
          </wp:positionV>
          <wp:extent cx="5730240" cy="45840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E353" w14:textId="77777777" w:rsidR="00A865E8" w:rsidRDefault="00A865E8">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DE42" w14:textId="77777777" w:rsidR="00A865E8" w:rsidRDefault="00AA711D">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8240" behindDoc="1" locked="0" layoutInCell="1" hidden="0" allowOverlap="1" wp14:anchorId="193085E7" wp14:editId="758DABAF">
          <wp:simplePos x="0" y="0"/>
          <wp:positionH relativeFrom="margin">
            <wp:align>center</wp:align>
          </wp:positionH>
          <wp:positionV relativeFrom="margin">
            <wp:align>center</wp:align>
          </wp:positionV>
          <wp:extent cx="5730240" cy="45840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64FE0"/>
    <w:multiLevelType w:val="hybridMultilevel"/>
    <w:tmpl w:val="0730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27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E8"/>
    <w:rsid w:val="00127DD0"/>
    <w:rsid w:val="001D007B"/>
    <w:rsid w:val="002B55E8"/>
    <w:rsid w:val="00391EDC"/>
    <w:rsid w:val="00535F78"/>
    <w:rsid w:val="00654C24"/>
    <w:rsid w:val="0074361D"/>
    <w:rsid w:val="008E5FB3"/>
    <w:rsid w:val="00A865E8"/>
    <w:rsid w:val="00AA711D"/>
    <w:rsid w:val="00AB1BA0"/>
    <w:rsid w:val="00BD62BE"/>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E9C4"/>
  <w15:docId w15:val="{E7317C52-5E44-4E28-A503-C0D6FE8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91EDC"/>
    <w:pPr>
      <w:ind w:left="720"/>
      <w:contextualSpacing/>
    </w:pPr>
  </w:style>
  <w:style w:type="character" w:styleId="Hyperlink">
    <w:name w:val="Hyperlink"/>
    <w:basedOn w:val="DefaultParagraphFont"/>
    <w:uiPriority w:val="99"/>
    <w:unhideWhenUsed/>
    <w:rsid w:val="0074361D"/>
    <w:rPr>
      <w:color w:val="0000FF" w:themeColor="hyperlink"/>
      <w:u w:val="single"/>
    </w:rPr>
  </w:style>
  <w:style w:type="character" w:styleId="UnresolvedMention">
    <w:name w:val="Unresolved Mention"/>
    <w:basedOn w:val="DefaultParagraphFont"/>
    <w:uiPriority w:val="99"/>
    <w:semiHidden/>
    <w:unhideWhenUsed/>
    <w:rsid w:val="00743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treeoflife03@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2977</Characters>
  <Application>Microsoft Office Word</Application>
  <DocSecurity>4</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Laura Frain</cp:lastModifiedBy>
  <cp:revision>2</cp:revision>
  <dcterms:created xsi:type="dcterms:W3CDTF">2024-09-23T21:00:00Z</dcterms:created>
  <dcterms:modified xsi:type="dcterms:W3CDTF">2024-09-23T21:00:00Z</dcterms:modified>
</cp:coreProperties>
</file>